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6" w:rsidRPr="00C77FA6" w:rsidRDefault="00181379" w:rsidP="00C77FA6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5033172</wp:posOffset>
                </wp:positionH>
                <wp:positionV relativeFrom="paragraph">
                  <wp:posOffset>-290313</wp:posOffset>
                </wp:positionV>
                <wp:extent cx="1275907" cy="308344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79" w:rsidRPr="00181379" w:rsidRDefault="00181379" w:rsidP="00181379">
                            <w:pPr>
                              <w:jc w:val="right"/>
                              <w:rPr>
                                <w:rFonts w:ascii="Times" w:hAnsi="Times"/>
                              </w:rPr>
                            </w:pPr>
                            <w:r w:rsidRPr="00181379">
                              <w:rPr>
                                <w:rFonts w:ascii="Times" w:hAnsi="Times"/>
                              </w:rPr>
                              <w:t>Príloha č.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96.3pt;margin-top:-22.85pt;width:100.4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A8fQIAAGQFAAAOAAAAZHJzL2Uyb0RvYy54bWysVMlu2zAQvRfoPxC8N5K3LILlwEngokCQ&#10;BE2KnGmKtIWQHJakLblf3yElL0h7SdGLNOS8eZx9et1qRbbC+RpMSQdnOSXCcKhqsyrpj5fFl0tK&#10;fGCmYgqMKOlOeHo9+/xp2thCDGENqhKOIInxRWNLug7BFlnm+Vpo5s/ACoNKCU6zgEe3yirHGmTX&#10;Khvm+XnWgKusAy68x9u7TklniV9KwcOjlF4EokqKvoX0dem7jN9sNmXFyjG7rnnvBvsHLzSrDT56&#10;oLpjgZGNq/+g0jV34EGGMw46AylrLlIMGM0gfxfN85pZkWLB5Hh7SJP/f7T8YfvkSF1h7SgxTGOJ&#10;bhS8kSDasCGDmJ/G+gJhzxaBob2BNmL7e4+XMexWOh3/GBBBPWZ6d8guMhEejYYXk6v8ghKOulF+&#10;ORqPI012tLbOh68CNIlCSR1WLyWVbe996KB7SHzMwKJWCu9ZoQxpSno+muTJ4KBBcmUiQKRe6Gli&#10;RJ3nSQo7JTqS70JiLlIA8SJ1obhVjmwZ9g/jXJiQYk+8iI4oiU58xLDHH736iHEXx/5lMOFgrGsD&#10;LkX/zu3qbe+y7PCY85O4oxjaZdtXdAnVDgvtoBsVb/mixmrcMx+emMPZwNrivIdH/EgFmHXoJUrW&#10;4H797T7isWVRS0mDs1ZS/3PDnKBEfTPYzFeD8TgOZzqMJxdDPLhTzfJUYzb6FrAc2LDoXRIjPqi9&#10;KB3oV1wL8/gqqpjh+HZJw168Dd0GwLXCxXyeQDiOloV782x5pI7Vib320r4yZ/uGjEPxAPupZMW7&#10;vuyw0dLAfBNA1qlpY4K7rPaJx1FObd+vnbgrTs8JdVyOs98AAAD//wMAUEsDBBQABgAIAAAAIQA1&#10;ypR14gAAAAkBAAAPAAAAZHJzL2Rvd25yZXYueG1sTI9BT4NAEIXvJv6HzZh4axdR2oIMTUPSmBg9&#10;tPbibWGnQGRnkd226K93Pelx8r68902+nkwvzjS6zjLC3TwCQVxb3XGDcHjbzlYgnFesVW+ZEL7I&#10;wbq4vspVpu2Fd3Te+0aEEnaZQmi9HzIpXd2SUW5uB+KQHe1olA/n2Eg9qksoN72Mo2ghjeo4LLRq&#10;oLKl+mN/MgjP5fZV7arYrL778unluBk+D+8J4u3NtHkE4WnyfzD86gd1KIJTZU+snegRlmm8CCjC&#10;7CFZgghEmt4nICqEOAVZ5PL/B8UPAAAA//8DAFBLAQItABQABgAIAAAAIQC2gziS/gAAAOEBAAAT&#10;AAAAAAAAAAAAAAAAAAAAAABbQ29udGVudF9UeXBlc10ueG1sUEsBAi0AFAAGAAgAAAAhADj9If/W&#10;AAAAlAEAAAsAAAAAAAAAAAAAAAAALwEAAF9yZWxzLy5yZWxzUEsBAi0AFAAGAAgAAAAhABRMsDx9&#10;AgAAZAUAAA4AAAAAAAAAAAAAAAAALgIAAGRycy9lMm9Eb2MueG1sUEsBAi0AFAAGAAgAAAAhADXK&#10;lHXiAAAACQEAAA8AAAAAAAAAAAAAAAAA1wQAAGRycy9kb3ducmV2LnhtbFBLBQYAAAAABAAEAPMA&#10;AADmBQAAAAA=&#10;" filled="f" stroked="f" strokeweight=".5pt">
                <v:textbox>
                  <w:txbxContent>
                    <w:p w:rsidR="00181379" w:rsidRPr="00181379" w:rsidRDefault="00181379" w:rsidP="00181379">
                      <w:pPr>
                        <w:jc w:val="right"/>
                        <w:rPr>
                          <w:rFonts w:ascii="Times" w:hAnsi="Times"/>
                        </w:rPr>
                      </w:pPr>
                      <w:r w:rsidRPr="00181379">
                        <w:rPr>
                          <w:rFonts w:ascii="Times" w:hAnsi="Times"/>
                        </w:rPr>
                        <w:t>Príloha č. 1</w:t>
                      </w:r>
                    </w:p>
                  </w:txbxContent>
                </v:textbox>
              </v:shape>
            </w:pict>
          </mc:Fallback>
        </mc:AlternateContent>
      </w:r>
      <w:r w:rsidR="00C77FA6" w:rsidRPr="00C77FA6">
        <w:rPr>
          <w:rFonts w:ascii="Arial" w:eastAsia="Times New Roman" w:hAnsi="Arial" w:cs="Arial"/>
          <w:b/>
          <w:bCs/>
          <w:color w:val="000000"/>
          <w:lang w:eastAsia="sk-SK"/>
        </w:rPr>
        <w:t>Štátna veterinárna a potravinová správa Slovenskej republiky</w:t>
      </w:r>
      <w:r w:rsidR="00C77FA6" w:rsidRPr="00C77FA6">
        <w:rPr>
          <w:rFonts w:ascii="Arial" w:eastAsia="Times New Roman" w:hAnsi="Arial" w:cs="Arial"/>
          <w:b/>
          <w:bCs/>
          <w:color w:val="000000"/>
          <w:lang w:eastAsia="sk-SK"/>
        </w:rPr>
        <w:br/>
        <w:t>Botanická č. 17 , 842 13 B r a t i s l a v a</w:t>
      </w:r>
      <w:r w:rsidR="00C77FA6" w:rsidRPr="00C77FA6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="00C77FA6" w:rsidRPr="00C77FA6">
        <w:rPr>
          <w:rFonts w:ascii="Arial" w:eastAsia="Times New Roman" w:hAnsi="Arial" w:cs="Arial"/>
          <w:b/>
          <w:bCs/>
          <w:color w:val="000000"/>
          <w:lang w:eastAsia="sk-SK"/>
        </w:rPr>
        <w:br/>
        <w:t>M I M O R I A D N E   N Ú D Z O V É   O P A T R E N I E</w:t>
      </w:r>
    </w:p>
    <w:p w:rsidR="00C77FA6" w:rsidRPr="00C77FA6" w:rsidRDefault="00C77FA6" w:rsidP="00C77FA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sk-SK"/>
        </w:rPr>
      </w:pPr>
      <w:r w:rsidRPr="00C77FA6">
        <w:rPr>
          <w:rFonts w:ascii="Arial" w:eastAsia="Times New Roman" w:hAnsi="Arial" w:cs="Arial"/>
          <w:color w:val="000000"/>
          <w:lang w:eastAsia="sk-SK"/>
        </w:rPr>
        <w:t> </w:t>
      </w:r>
    </w:p>
    <w:p w:rsidR="00C77FA6" w:rsidRPr="00C77FA6" w:rsidRDefault="00C77FA6" w:rsidP="00C77F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7FA6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 xml:space="preserve">Na základe § 6 ods. 5 a § 32 ods. 1 písm. c) zákona č. 488/2002 </w:t>
      </w:r>
      <w:proofErr w:type="spellStart"/>
      <w:r w:rsidRPr="00C77FA6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Z.z</w:t>
      </w:r>
      <w:proofErr w:type="spellEnd"/>
      <w:r w:rsidRPr="00C77FA6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. o veterinárnej starostlivosti a o zmene niektorých zákonov v znení neskorších predpisov vyhlasujem mimoriadne núdzové opatrenie a s platnosťou a účinnosťou od vyhlásenia a až do odvolania</w:t>
      </w:r>
      <w:r w:rsidRPr="00C77FA6">
        <w:rPr>
          <w:rFonts w:ascii="Arial" w:eastAsia="Times New Roman" w:hAnsi="Arial" w:cs="Arial"/>
          <w:color w:val="000000"/>
          <w:lang w:eastAsia="sk-SK"/>
        </w:rPr>
        <w:br/>
      </w:r>
      <w:r w:rsidRPr="00C77FA6">
        <w:rPr>
          <w:rFonts w:ascii="Arial" w:eastAsia="Times New Roman" w:hAnsi="Arial" w:cs="Arial"/>
          <w:color w:val="000000"/>
          <w:lang w:eastAsia="sk-SK"/>
        </w:rPr>
        <w:br/>
      </w:r>
      <w:r w:rsidRPr="00C77FA6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 </w:t>
      </w:r>
    </w:p>
    <w:p w:rsidR="00C77FA6" w:rsidRPr="00C77FA6" w:rsidRDefault="00C77FA6" w:rsidP="00C77FA6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sk-SK"/>
        </w:rPr>
      </w:pPr>
      <w:r w:rsidRPr="00C77FA6">
        <w:rPr>
          <w:rFonts w:ascii="Arial" w:eastAsia="Times New Roman" w:hAnsi="Arial" w:cs="Arial"/>
          <w:b/>
          <w:bCs/>
          <w:color w:val="000000"/>
          <w:lang w:eastAsia="sk-SK"/>
        </w:rPr>
        <w:t>N A R I A Ď U J E M</w:t>
      </w:r>
    </w:p>
    <w:p w:rsidR="00C77FA6" w:rsidRPr="00C77FA6" w:rsidRDefault="00C77FA6" w:rsidP="00C77FA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sk-SK"/>
        </w:rPr>
      </w:pPr>
      <w:r w:rsidRPr="00C77FA6">
        <w:rPr>
          <w:rFonts w:ascii="Arial" w:eastAsia="Times New Roman" w:hAnsi="Arial" w:cs="Arial"/>
          <w:color w:val="000000"/>
          <w:lang w:eastAsia="sk-SK"/>
        </w:rPr>
        <w:t> </w:t>
      </w:r>
    </w:p>
    <w:p w:rsidR="00181379" w:rsidRPr="009210BF" w:rsidRDefault="00181379" w:rsidP="00181379">
      <w:pPr>
        <w:shd w:val="clear" w:color="auto" w:fill="FFFFFF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vlastníkom alebo držiteľom: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zabrániť priamemu a nepriamemu kontaktu voľne žijúcich vtákov, zvlášť vodného vtáctva s hydinou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zabezpečiť prísne oddelenie vodnej hydiny od ostatnej hydiny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zakázať chov hydiny u zamestnancov registrovaných fariem v domových hospodárstvach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prísne dodržiavať nákup hydiny len z registrovaných fariem so stálym veterinárnym dozorom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 xml:space="preserve">novo nakúpenú hydinu umiestniť do priestorov, ktoré boli vopred vyčistené a </w:t>
      </w:r>
      <w:bookmarkStart w:id="0" w:name="_GoBack"/>
      <w:bookmarkEnd w:id="0"/>
      <w:r w:rsidRPr="009210BF">
        <w:rPr>
          <w:rFonts w:ascii="Arial" w:eastAsia="Times New Roman" w:hAnsi="Arial" w:cs="Arial"/>
          <w:lang w:eastAsia="sk-SK"/>
        </w:rPr>
        <w:t xml:space="preserve">dezinfikované 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pre každú halu používať vlastné pracovné nástroje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minimalizovať počty ľudí, ktorí prichádzajú do styku s hydinou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správne používať osobné ochranné pomôcky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284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hydinu vo voľnom výbehu kŕmiť a napájať v uzavretom priestore, alebo pod prístreškom ktorý dostatočne bráni prilietavaniu voľne žijúcich vtákov a zamedzuje kontakt voľne žijúcich vtákov s krmivom a vodou určenou pre hydinu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45" w:after="100" w:afterAutospacing="1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vonku umiestnené zásobníky s vodou požadované v záujme zabezpečenia optimálnych životných podmienok pre určité druhy hydiny dostatočne chrániť pred voľne žijúcim vodným vtáctvom</w:t>
      </w:r>
    </w:p>
    <w:p w:rsidR="00181379" w:rsidRPr="009210BF" w:rsidRDefault="00181379" w:rsidP="0018137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45" w:after="100" w:afterAutospacing="1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hydinu nenapájať vodou zo zásobníkov povrchových vôd prístupných voľne žijúcemu vtáctvu</w:t>
      </w:r>
    </w:p>
    <w:p w:rsidR="00181379" w:rsidRDefault="00181379" w:rsidP="00181379">
      <w:pPr>
        <w:numPr>
          <w:ilvl w:val="0"/>
          <w:numId w:val="2"/>
        </w:numPr>
        <w:shd w:val="clear" w:color="auto" w:fill="FFFFFF"/>
        <w:spacing w:before="45" w:after="100" w:afterAutospacing="1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>bezodkladne oznamovať príslušnému orgánu vete</w:t>
      </w:r>
      <w:r w:rsidRPr="009F6A73">
        <w:rPr>
          <w:rFonts w:ascii="Arial" w:eastAsia="Times New Roman" w:hAnsi="Arial" w:cs="Arial"/>
          <w:lang w:eastAsia="sk-SK"/>
        </w:rPr>
        <w:t xml:space="preserve">rinárnej správy akékoľvek znaky </w:t>
      </w:r>
      <w:r w:rsidRPr="009210BF">
        <w:rPr>
          <w:rFonts w:ascii="Arial" w:eastAsia="Times New Roman" w:hAnsi="Arial" w:cs="Arial"/>
          <w:lang w:eastAsia="sk-SK"/>
        </w:rPr>
        <w:t>vtáčej chrípky u hydiny a iných vtákov chovaných v zajatí podľa kritérií:</w:t>
      </w:r>
    </w:p>
    <w:p w:rsidR="00181379" w:rsidRDefault="00181379" w:rsidP="00181379">
      <w:pPr>
        <w:pStyle w:val="Odsekzoznamu"/>
        <w:numPr>
          <w:ilvl w:val="0"/>
          <w:numId w:val="3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lang w:eastAsia="sk-SK"/>
        </w:rPr>
      </w:pPr>
      <w:r w:rsidRPr="00FF2A69">
        <w:rPr>
          <w:rFonts w:ascii="Arial" w:eastAsia="Times New Roman" w:hAnsi="Arial" w:cs="Arial"/>
          <w:lang w:eastAsia="sk-SK"/>
        </w:rPr>
        <w:t>pokles v príjme potravy a vody o viac ako 20 %,</w:t>
      </w:r>
    </w:p>
    <w:p w:rsidR="00181379" w:rsidRDefault="00181379" w:rsidP="00181379">
      <w:pPr>
        <w:pStyle w:val="Odsekzoznamu"/>
        <w:numPr>
          <w:ilvl w:val="0"/>
          <w:numId w:val="3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lang w:eastAsia="sk-SK"/>
        </w:rPr>
      </w:pPr>
      <w:r w:rsidRPr="00FF2A69">
        <w:rPr>
          <w:rFonts w:ascii="Arial" w:eastAsia="Times New Roman" w:hAnsi="Arial" w:cs="Arial"/>
          <w:lang w:eastAsia="sk-SK"/>
        </w:rPr>
        <w:t>pokles v produkcii vajec o viac ako 5 % trvajúci dlhšie ako 2 dni,</w:t>
      </w:r>
    </w:p>
    <w:p w:rsidR="00181379" w:rsidRDefault="00181379" w:rsidP="00181379">
      <w:pPr>
        <w:pStyle w:val="Odsekzoznamu"/>
        <w:numPr>
          <w:ilvl w:val="0"/>
          <w:numId w:val="3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lang w:eastAsia="sk-SK"/>
        </w:rPr>
      </w:pPr>
      <w:r w:rsidRPr="00FF2A69">
        <w:rPr>
          <w:rFonts w:ascii="Arial" w:eastAsia="Times New Roman" w:hAnsi="Arial" w:cs="Arial"/>
          <w:lang w:eastAsia="sk-SK"/>
        </w:rPr>
        <w:t>týždenná miera úmrtnosti vyššia ako 3 %,</w:t>
      </w:r>
    </w:p>
    <w:p w:rsidR="00181379" w:rsidRPr="00FF2A69" w:rsidRDefault="00181379" w:rsidP="00181379">
      <w:pPr>
        <w:pStyle w:val="Odsekzoznamu"/>
        <w:numPr>
          <w:ilvl w:val="0"/>
          <w:numId w:val="3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lang w:eastAsia="sk-SK"/>
        </w:rPr>
      </w:pPr>
      <w:r w:rsidRPr="00FF2A69">
        <w:rPr>
          <w:rFonts w:ascii="Arial" w:eastAsia="Times New Roman" w:hAnsi="Arial" w:cs="Arial"/>
          <w:lang w:eastAsia="sk-SK"/>
        </w:rPr>
        <w:t>akýkoľvek klinický prejav alebo posmrtnú zmenu, ktorá svedčí pre vtáčiu chrípku.</w:t>
      </w:r>
    </w:p>
    <w:p w:rsidR="00C77FA6" w:rsidRPr="00C77FA6" w:rsidRDefault="00C77FA6" w:rsidP="00C77FA6">
      <w:pPr>
        <w:shd w:val="clear" w:color="auto" w:fill="FFFFFF"/>
        <w:outlineLvl w:val="2"/>
        <w:rPr>
          <w:rFonts w:ascii="Tahoma" w:eastAsia="Times New Roman" w:hAnsi="Tahoma" w:cs="Tahoma"/>
          <w:b/>
          <w:bCs/>
          <w:color w:val="1A3368"/>
          <w:lang w:eastAsia="sk-SK"/>
        </w:rPr>
      </w:pPr>
      <w:r w:rsidRPr="00C77FA6">
        <w:rPr>
          <w:rFonts w:ascii="Tahoma" w:eastAsia="Times New Roman" w:hAnsi="Tahoma" w:cs="Tahoma"/>
          <w:b/>
          <w:bCs/>
          <w:color w:val="1A3368"/>
          <w:lang w:eastAsia="sk-SK"/>
        </w:rPr>
        <w:t>Platnosť:</w:t>
      </w:r>
    </w:p>
    <w:p w:rsidR="00C77FA6" w:rsidRPr="00C77FA6" w:rsidRDefault="00C77FA6" w:rsidP="00C77F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7FA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sk-SK"/>
        </w:rPr>
        <w:t>do zrušenia jednotlivých nariadených opatrení. </w:t>
      </w:r>
      <w:r>
        <w:rPr>
          <w:rFonts w:ascii="Arial" w:eastAsia="Times New Roman" w:hAnsi="Arial" w:cs="Arial"/>
          <w:color w:val="000000"/>
          <w:lang w:eastAsia="sk-SK"/>
        </w:rPr>
        <w:br/>
      </w:r>
    </w:p>
    <w:p w:rsidR="00181379" w:rsidRPr="009210BF" w:rsidRDefault="00181379" w:rsidP="00181379">
      <w:pPr>
        <w:outlineLvl w:val="3"/>
        <w:rPr>
          <w:rFonts w:ascii="Tahoma" w:eastAsia="Times New Roman" w:hAnsi="Tahoma" w:cs="Tahoma"/>
          <w:b/>
          <w:bCs/>
          <w:color w:val="1A3368"/>
          <w:lang w:eastAsia="sk-SK"/>
        </w:rPr>
      </w:pPr>
      <w:r w:rsidRPr="009210BF">
        <w:rPr>
          <w:rFonts w:ascii="Tahoma" w:eastAsia="Times New Roman" w:hAnsi="Tahoma" w:cs="Tahoma"/>
          <w:b/>
          <w:bCs/>
          <w:color w:val="1A3368"/>
          <w:lang w:eastAsia="sk-SK"/>
        </w:rPr>
        <w:t xml:space="preserve">Odôvodnenie: </w:t>
      </w:r>
    </w:p>
    <w:p w:rsidR="00181379" w:rsidRDefault="00181379" w:rsidP="00181379">
      <w:pPr>
        <w:jc w:val="both"/>
        <w:rPr>
          <w:rFonts w:ascii="Arial" w:eastAsia="Times New Roman" w:hAnsi="Arial" w:cs="Arial"/>
          <w:lang w:eastAsia="sk-SK"/>
        </w:rPr>
      </w:pPr>
      <w:r w:rsidRPr="009210BF">
        <w:rPr>
          <w:rFonts w:ascii="Arial" w:eastAsia="Times New Roman" w:hAnsi="Arial" w:cs="Arial"/>
          <w:lang w:eastAsia="sk-SK"/>
        </w:rPr>
        <w:t xml:space="preserve">Uvedené opatrenia sa nariaďujú na základe rozšírenie </w:t>
      </w:r>
      <w:proofErr w:type="spellStart"/>
      <w:r w:rsidRPr="009210BF">
        <w:rPr>
          <w:rFonts w:ascii="Arial" w:eastAsia="Times New Roman" w:hAnsi="Arial" w:cs="Arial"/>
          <w:lang w:eastAsia="sk-SK"/>
        </w:rPr>
        <w:t>vysokopatogénneho</w:t>
      </w:r>
      <w:proofErr w:type="spellEnd"/>
      <w:r w:rsidRPr="009210BF">
        <w:rPr>
          <w:rFonts w:ascii="Arial" w:eastAsia="Times New Roman" w:hAnsi="Arial" w:cs="Arial"/>
          <w:lang w:eastAsia="sk-SK"/>
        </w:rPr>
        <w:t xml:space="preserve"> kmeňa </w:t>
      </w:r>
      <w:proofErr w:type="spellStart"/>
      <w:r w:rsidRPr="009210BF">
        <w:rPr>
          <w:rFonts w:ascii="Arial" w:eastAsia="Times New Roman" w:hAnsi="Arial" w:cs="Arial"/>
          <w:lang w:eastAsia="sk-SK"/>
        </w:rPr>
        <w:t>aviárnej</w:t>
      </w:r>
      <w:proofErr w:type="spellEnd"/>
      <w:r w:rsidRPr="009210BF">
        <w:rPr>
          <w:rFonts w:ascii="Arial" w:eastAsia="Times New Roman" w:hAnsi="Arial" w:cs="Arial"/>
          <w:lang w:eastAsia="sk-SK"/>
        </w:rPr>
        <w:t xml:space="preserve"> influenzy na územie Európy a ochrany štátneho územia Slovenskej republiky pred </w:t>
      </w:r>
      <w:r>
        <w:rPr>
          <w:rFonts w:ascii="Arial" w:eastAsia="Times New Roman" w:hAnsi="Arial" w:cs="Arial"/>
          <w:lang w:eastAsia="sk-SK"/>
        </w:rPr>
        <w:t>z</w:t>
      </w:r>
      <w:r w:rsidRPr="009210BF">
        <w:rPr>
          <w:rFonts w:ascii="Arial" w:eastAsia="Times New Roman" w:hAnsi="Arial" w:cs="Arial"/>
          <w:lang w:eastAsia="sk-SK"/>
        </w:rPr>
        <w:t>avlečením</w:t>
      </w:r>
      <w:r>
        <w:rPr>
          <w:rFonts w:ascii="Arial" w:eastAsia="Times New Roman" w:hAnsi="Arial" w:cs="Arial"/>
          <w:lang w:eastAsia="sk-SK"/>
        </w:rPr>
        <w:t xml:space="preserve"> </w:t>
      </w:r>
      <w:r w:rsidRPr="009210BF">
        <w:rPr>
          <w:rFonts w:ascii="Arial" w:eastAsia="Times New Roman" w:hAnsi="Arial" w:cs="Arial"/>
          <w:lang w:eastAsia="sk-SK"/>
        </w:rPr>
        <w:t>tejto choroby. Uvedené príčiny môžu predstavovať vážne nebezpečenstvo pre zdravie ľudí a preto hlavný veterinárny lekár Slovenskej republiky nariadil vyššie uvedené dočasné</w:t>
      </w:r>
      <w:r>
        <w:rPr>
          <w:rFonts w:ascii="Arial" w:eastAsia="Times New Roman" w:hAnsi="Arial" w:cs="Arial"/>
          <w:lang w:eastAsia="sk-SK"/>
        </w:rPr>
        <w:t xml:space="preserve"> </w:t>
      </w:r>
      <w:r w:rsidRPr="009210BF">
        <w:rPr>
          <w:rFonts w:ascii="Arial" w:eastAsia="Times New Roman" w:hAnsi="Arial" w:cs="Arial"/>
          <w:lang w:eastAsia="sk-SK"/>
        </w:rPr>
        <w:t>opatrenia.</w:t>
      </w:r>
    </w:p>
    <w:p w:rsidR="004F05D8" w:rsidRDefault="00C77FA6" w:rsidP="00C77FA6">
      <w:pPr>
        <w:rPr>
          <w:rFonts w:ascii="Arial" w:eastAsia="Times New Roman" w:hAnsi="Arial" w:cs="Arial"/>
          <w:color w:val="000000"/>
          <w:shd w:val="clear" w:color="auto" w:fill="FFFFFF"/>
          <w:lang w:eastAsia="sk-SK"/>
        </w:rPr>
      </w:pPr>
      <w:r w:rsidRPr="00C77FA6">
        <w:rPr>
          <w:rFonts w:ascii="Arial" w:eastAsia="Times New Roman" w:hAnsi="Arial" w:cs="Arial"/>
          <w:color w:val="000000"/>
          <w:lang w:eastAsia="sk-SK"/>
        </w:rPr>
        <w:br/>
      </w:r>
      <w:r w:rsidRPr="00C77FA6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V Bratislave 28.10.2005 </w:t>
      </w:r>
    </w:p>
    <w:p w:rsidR="00181379" w:rsidRDefault="00181379" w:rsidP="00181379">
      <w:pPr>
        <w:jc w:val="both"/>
      </w:pPr>
      <w:r>
        <w:rPr>
          <w:rFonts w:ascii="Arial" w:eastAsia="Times New Roman" w:hAnsi="Arial" w:cs="Arial"/>
          <w:lang w:eastAsia="sk-SK"/>
        </w:rPr>
        <w:t xml:space="preserve">Zdroj: </w:t>
      </w:r>
      <w:r w:rsidRPr="00FF2A69">
        <w:rPr>
          <w:rFonts w:ascii="Arial" w:eastAsia="Times New Roman" w:hAnsi="Arial" w:cs="Arial"/>
          <w:lang w:eastAsia="sk-SK"/>
        </w:rPr>
        <w:t>http://www.svps.sk/zvierata/mno_4373_05.asp</w:t>
      </w:r>
      <w:r>
        <w:rPr>
          <w:rFonts w:ascii="Arial" w:eastAsia="Times New Roman" w:hAnsi="Arial" w:cs="Arial"/>
          <w:lang w:eastAsia="sk-SK"/>
        </w:rPr>
        <w:t xml:space="preserve"> (25.1.2017)</w:t>
      </w:r>
    </w:p>
    <w:p w:rsidR="00C77FA6" w:rsidRDefault="00C77FA6" w:rsidP="00181379"/>
    <w:sectPr w:rsidR="00C77FA6" w:rsidSect="001813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0AB"/>
    <w:multiLevelType w:val="multilevel"/>
    <w:tmpl w:val="526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3824"/>
    <w:multiLevelType w:val="hybridMultilevel"/>
    <w:tmpl w:val="EEAE3A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AE1765"/>
    <w:multiLevelType w:val="multilevel"/>
    <w:tmpl w:val="43FC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A"/>
    <w:rsid w:val="00181379"/>
    <w:rsid w:val="004F05D8"/>
    <w:rsid w:val="00AF290A"/>
    <w:rsid w:val="00C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7F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13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7F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1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>MVSR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Orolín</dc:creator>
  <cp:keywords/>
  <dc:description/>
  <cp:lastModifiedBy>Martin Longauer</cp:lastModifiedBy>
  <cp:revision>4</cp:revision>
  <dcterms:created xsi:type="dcterms:W3CDTF">2017-01-25T14:16:00Z</dcterms:created>
  <dcterms:modified xsi:type="dcterms:W3CDTF">2017-01-25T16:04:00Z</dcterms:modified>
</cp:coreProperties>
</file>