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1FD0F5" w14:textId="77777777" w:rsidR="00D9024E" w:rsidRPr="00D9024E" w:rsidRDefault="00D9024E" w:rsidP="00D9024E">
      <w:pPr>
        <w:spacing w:after="0" w:line="240" w:lineRule="auto"/>
        <w:rPr>
          <w:rFonts w:ascii="Verdana" w:eastAsia="Times New Roman" w:hAnsi="Verdana" w:cs="Times New Roman"/>
          <w:b/>
          <w:bCs/>
          <w:sz w:val="28"/>
          <w:szCs w:val="28"/>
          <w:lang w:eastAsia="sk-SK"/>
        </w:rPr>
      </w:pPr>
      <w:r w:rsidRPr="00D9024E">
        <w:rPr>
          <w:rFonts w:ascii="Verdana" w:eastAsia="Times New Roman" w:hAnsi="Verdana" w:cs="Times New Roman"/>
          <w:b/>
          <w:bCs/>
          <w:sz w:val="28"/>
          <w:szCs w:val="28"/>
          <w:lang w:eastAsia="sk-SK"/>
        </w:rPr>
        <w:t xml:space="preserve">VÝZVA PRE RODIČOV: stravovanie v školských jedálňach od 1.9.2021 (TERMÍN do 30.7.2021 – Obecný úrad Bolešov. </w:t>
      </w:r>
    </w:p>
    <w:p w14:paraId="08C58A42" w14:textId="77777777" w:rsidR="00A07F80" w:rsidRDefault="00A07F80" w:rsidP="00D9024E">
      <w:pPr>
        <w:shd w:val="clear" w:color="auto" w:fill="FFFFFF"/>
        <w:jc w:val="both"/>
        <w:rPr>
          <w:rFonts w:ascii="Verdana" w:eastAsia="Times New Roman" w:hAnsi="Verdana" w:cs="Times New Roman"/>
          <w:color w:val="FFFFFF"/>
          <w:sz w:val="20"/>
          <w:szCs w:val="20"/>
          <w:lang w:eastAsia="sk-SK"/>
        </w:rPr>
      </w:pPr>
    </w:p>
    <w:p w14:paraId="5C2DF44B" w14:textId="5E4B45E7" w:rsidR="00D9024E" w:rsidRPr="00D9024E" w:rsidRDefault="00D9024E" w:rsidP="00D9024E">
      <w:pPr>
        <w:shd w:val="clear" w:color="auto" w:fill="FFFFFF"/>
        <w:jc w:val="both"/>
        <w:rPr>
          <w:rFonts w:ascii="Arial" w:eastAsia="Times New Roman" w:hAnsi="Arial" w:cs="Arial"/>
          <w:color w:val="434242"/>
          <w:sz w:val="19"/>
          <w:szCs w:val="19"/>
          <w:lang w:eastAsia="sk-SK"/>
        </w:rPr>
      </w:pPr>
      <w:r>
        <w:rPr>
          <w:rFonts w:ascii="Verdana" w:hAnsi="Verdana"/>
          <w:color w:val="FFFFFF"/>
          <w:sz w:val="20"/>
          <w:szCs w:val="20"/>
        </w:rPr>
        <w:t xml:space="preserve">  </w:t>
      </w:r>
      <w:r w:rsidRPr="00D9024E">
        <w:rPr>
          <w:rFonts w:ascii="Arial" w:eastAsia="Times New Roman" w:hAnsi="Arial" w:cs="Arial"/>
          <w:color w:val="434242"/>
          <w:sz w:val="19"/>
          <w:szCs w:val="19"/>
          <w:lang w:eastAsia="sk-SK"/>
        </w:rPr>
        <w:t>Letné prázdniny sa ešte ani poriadne nerozbehli a v súvislosti s právnymi úpravami zákona č.544/2010 Z.z. o dotáciách v pôsobnosti MPSVR SR (ďalej „Zákon o dotáciách“) je nutné riešiť termínované úlohy, ktorými sa zabezpečia pre nový školský rok dotácie – t.j. príspevky na „obedy zadarmo“ - na podporu výchovy k stravovacím návykom dieťaťa pre príslušné kategórie detí a žiakov.</w:t>
      </w:r>
    </w:p>
    <w:p w14:paraId="6A01D216" w14:textId="77777777" w:rsidR="00D9024E" w:rsidRPr="00D9024E" w:rsidRDefault="00D9024E" w:rsidP="00D902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34242"/>
          <w:sz w:val="19"/>
          <w:szCs w:val="19"/>
          <w:lang w:eastAsia="sk-SK"/>
        </w:rPr>
      </w:pPr>
    </w:p>
    <w:p w14:paraId="62E584F6" w14:textId="77777777" w:rsidR="00D9024E" w:rsidRPr="00D9024E" w:rsidRDefault="00D9024E" w:rsidP="00D902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34242"/>
          <w:sz w:val="19"/>
          <w:szCs w:val="19"/>
          <w:lang w:eastAsia="sk-SK"/>
        </w:rPr>
      </w:pPr>
      <w:r w:rsidRPr="00D9024E">
        <w:rPr>
          <w:rFonts w:ascii="Arial" w:eastAsia="Times New Roman" w:hAnsi="Arial" w:cs="Arial"/>
          <w:color w:val="434242"/>
          <w:sz w:val="19"/>
          <w:szCs w:val="19"/>
          <w:lang w:eastAsia="sk-SK"/>
        </w:rPr>
        <w:t>Od 1.8.2021 bude ukončené plošné poskytovanie dotácií na stravu v ZŠ a v poslednom ročníku materských škôl, tzv. predškolákov tak, ako sme ho poznali doteraz, no v MŠ bude dobiehať podľa pôvodných pravidiel do konca augusta 2021.</w:t>
      </w:r>
    </w:p>
    <w:p w14:paraId="1A2AAB95" w14:textId="77777777" w:rsidR="00D9024E" w:rsidRPr="00D9024E" w:rsidRDefault="00D9024E" w:rsidP="00D902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34242"/>
          <w:sz w:val="19"/>
          <w:szCs w:val="19"/>
          <w:lang w:eastAsia="sk-SK"/>
        </w:rPr>
      </w:pPr>
    </w:p>
    <w:p w14:paraId="72054147" w14:textId="77777777" w:rsidR="00D9024E" w:rsidRPr="00D9024E" w:rsidRDefault="00D9024E" w:rsidP="00D9024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34242"/>
          <w:sz w:val="19"/>
          <w:szCs w:val="19"/>
          <w:lang w:eastAsia="sk-SK"/>
        </w:rPr>
      </w:pPr>
      <w:r w:rsidRPr="00D9024E">
        <w:rPr>
          <w:rFonts w:ascii="Arial" w:eastAsia="Times New Roman" w:hAnsi="Arial" w:cs="Arial"/>
          <w:color w:val="434242"/>
          <w:sz w:val="19"/>
          <w:szCs w:val="19"/>
          <w:lang w:eastAsia="sk-SK"/>
        </w:rPr>
        <w:t>Pre včasné zabezpečenie novelizovaného znenia príslušných ustanovení zákona o dotáciách a získanie dotácie – príspevku na stravovanie - vo výške 1,30 €/dieťa/žiaka za každý deň, v ktorom sa zúčastní vyučovania, žiadame rodičovskú verejnosť o súčinnosť a spoluprácu pri evidencii a sumarizácii údajov, z ktorých následne pripravíme podklady na schválenie potrebnej výšky príspevku (dotácie) v ÚPSVR pre školský rok 2021/2022. Bez takejto vzájomnej spolupráce sa nám to však nepodarí.</w:t>
      </w:r>
    </w:p>
    <w:p w14:paraId="4EA62BF1" w14:textId="77777777" w:rsidR="00D9024E" w:rsidRPr="00D9024E" w:rsidRDefault="00D9024E" w:rsidP="00D902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34242"/>
          <w:sz w:val="19"/>
          <w:szCs w:val="19"/>
          <w:lang w:eastAsia="sk-SK"/>
        </w:rPr>
      </w:pPr>
    </w:p>
    <w:p w14:paraId="57F08CCC" w14:textId="77777777" w:rsidR="00D9024E" w:rsidRPr="00D9024E" w:rsidRDefault="00D9024E" w:rsidP="00D902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34242"/>
          <w:sz w:val="19"/>
          <w:szCs w:val="19"/>
          <w:lang w:eastAsia="sk-SK"/>
        </w:rPr>
      </w:pPr>
      <w:r w:rsidRPr="00D9024E">
        <w:rPr>
          <w:rFonts w:ascii="Arial" w:eastAsia="Times New Roman" w:hAnsi="Arial" w:cs="Arial"/>
          <w:color w:val="434242"/>
          <w:sz w:val="19"/>
          <w:szCs w:val="19"/>
          <w:lang w:eastAsia="sk-SK"/>
        </w:rPr>
        <w:t>V nadväznosti na uvedené dochádza</w:t>
      </w:r>
      <w:r w:rsidRPr="00D9024E">
        <w:rPr>
          <w:rFonts w:ascii="Arial" w:eastAsia="Times New Roman" w:hAnsi="Arial" w:cs="Arial"/>
          <w:b/>
          <w:bCs/>
          <w:color w:val="434242"/>
          <w:sz w:val="19"/>
          <w:szCs w:val="19"/>
          <w:lang w:eastAsia="sk-SK"/>
        </w:rPr>
        <w:t> k zmene okruhu oprávnených detí </w:t>
      </w:r>
      <w:r w:rsidRPr="00D9024E">
        <w:rPr>
          <w:rFonts w:ascii="Arial" w:eastAsia="Times New Roman" w:hAnsi="Arial" w:cs="Arial"/>
          <w:color w:val="434242"/>
          <w:sz w:val="19"/>
          <w:szCs w:val="19"/>
          <w:lang w:eastAsia="sk-SK"/>
        </w:rPr>
        <w:t>a dotácia sa poskytuje:</w:t>
      </w:r>
    </w:p>
    <w:p w14:paraId="42565C8E" w14:textId="77777777" w:rsidR="00D9024E" w:rsidRPr="00D9024E" w:rsidRDefault="00D9024E" w:rsidP="00D902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34242"/>
          <w:sz w:val="19"/>
          <w:szCs w:val="19"/>
          <w:lang w:eastAsia="sk-SK"/>
        </w:rPr>
      </w:pPr>
    </w:p>
    <w:p w14:paraId="06298363" w14:textId="77777777" w:rsidR="00D9024E" w:rsidRPr="00D9024E" w:rsidRDefault="00D9024E" w:rsidP="00D9024E">
      <w:pPr>
        <w:numPr>
          <w:ilvl w:val="0"/>
          <w:numId w:val="1"/>
        </w:numPr>
        <w:shd w:val="clear" w:color="auto" w:fill="FFFFFF"/>
        <w:spacing w:before="30" w:after="30" w:line="225" w:lineRule="atLeast"/>
        <w:ind w:left="225"/>
        <w:rPr>
          <w:rFonts w:ascii="Arial" w:eastAsia="Times New Roman" w:hAnsi="Arial" w:cs="Arial"/>
          <w:color w:val="434242"/>
          <w:sz w:val="19"/>
          <w:szCs w:val="19"/>
          <w:lang w:eastAsia="sk-SK"/>
        </w:rPr>
      </w:pPr>
      <w:r w:rsidRPr="00D9024E">
        <w:rPr>
          <w:rFonts w:ascii="Arial" w:eastAsia="Times New Roman" w:hAnsi="Arial" w:cs="Arial"/>
          <w:color w:val="434242"/>
          <w:sz w:val="19"/>
          <w:szCs w:val="19"/>
          <w:lang w:eastAsia="sk-SK"/>
        </w:rPr>
        <w:t>na každé dieťa,  ktoré navštevuje MŠ alebo ZŠ a žije v domácnosti, ktorej sa poskytuje pomoc v hmotnej núdzi alebo ktorej príjem je najviac vo výške životného minima </w:t>
      </w:r>
    </w:p>
    <w:p w14:paraId="01A2319A" w14:textId="77777777" w:rsidR="00D9024E" w:rsidRPr="00D9024E" w:rsidRDefault="00D9024E" w:rsidP="00D902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34242"/>
          <w:sz w:val="19"/>
          <w:szCs w:val="19"/>
          <w:lang w:eastAsia="sk-SK"/>
        </w:rPr>
      </w:pPr>
    </w:p>
    <w:p w14:paraId="4655A31B" w14:textId="77777777" w:rsidR="00D9024E" w:rsidRPr="00D9024E" w:rsidRDefault="00D9024E" w:rsidP="00D9024E">
      <w:pPr>
        <w:numPr>
          <w:ilvl w:val="0"/>
          <w:numId w:val="2"/>
        </w:numPr>
        <w:shd w:val="clear" w:color="auto" w:fill="FFFFFF"/>
        <w:spacing w:before="30" w:after="30" w:line="225" w:lineRule="atLeast"/>
        <w:ind w:left="225"/>
        <w:jc w:val="both"/>
        <w:rPr>
          <w:rFonts w:ascii="Arial" w:eastAsia="Times New Roman" w:hAnsi="Arial" w:cs="Arial"/>
          <w:color w:val="434242"/>
          <w:sz w:val="19"/>
          <w:szCs w:val="19"/>
          <w:lang w:eastAsia="sk-SK"/>
        </w:rPr>
      </w:pPr>
      <w:r w:rsidRPr="00D9024E">
        <w:rPr>
          <w:rFonts w:ascii="Arial" w:eastAsia="Times New Roman" w:hAnsi="Arial" w:cs="Arial"/>
          <w:color w:val="434242"/>
          <w:sz w:val="19"/>
          <w:szCs w:val="19"/>
          <w:lang w:eastAsia="sk-SK"/>
        </w:rPr>
        <w:t>na dieťa, ktoré navštevuje posledný ročník MŠ alebo ZŠ a žije v domácnosti, v ktorej si ani jeden člen domácnosti neuplatnil na toto dieťa nárok na sumu daňového zvýhodnenia na vyživované dieťa, ktoré dovŕšilo šesť rokov veku a nedovŕšilo 15 rokov veku, žijúce s ním v domácnosti podľa osobitného predpisu, táto skutočnosť sa žiadateľovi podľa § 4 ods. 4 preukazuje čestným vyhlásením.</w:t>
      </w:r>
    </w:p>
    <w:p w14:paraId="5E5F2B8F" w14:textId="77777777" w:rsidR="00D9024E" w:rsidRPr="00D9024E" w:rsidRDefault="00D9024E" w:rsidP="00D9024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34242"/>
          <w:sz w:val="19"/>
          <w:szCs w:val="19"/>
          <w:lang w:eastAsia="sk-SK"/>
        </w:rPr>
      </w:pPr>
    </w:p>
    <w:p w14:paraId="0416EFB5" w14:textId="77777777" w:rsidR="00D9024E" w:rsidRPr="00D9024E" w:rsidRDefault="00D9024E" w:rsidP="00D9024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34242"/>
          <w:sz w:val="19"/>
          <w:szCs w:val="19"/>
          <w:lang w:eastAsia="sk-SK"/>
        </w:rPr>
      </w:pPr>
      <w:r w:rsidRPr="00D9024E">
        <w:rPr>
          <w:rFonts w:ascii="Arial" w:eastAsia="Times New Roman" w:hAnsi="Arial" w:cs="Arial"/>
          <w:b/>
          <w:bCs/>
          <w:color w:val="434242"/>
          <w:sz w:val="19"/>
          <w:szCs w:val="19"/>
          <w:lang w:eastAsia="sk-SK"/>
        </w:rPr>
        <w:t xml:space="preserve">Z dôvodu letných prázdnin a čerpania dovoleniek zamestnancov, žiadame rodičov, aby  najneskôr do 30.7.2021 priniesli na </w:t>
      </w:r>
      <w:proofErr w:type="spellStart"/>
      <w:r>
        <w:rPr>
          <w:rFonts w:ascii="Arial" w:eastAsia="Times New Roman" w:hAnsi="Arial" w:cs="Arial"/>
          <w:b/>
          <w:bCs/>
          <w:color w:val="434242"/>
          <w:sz w:val="19"/>
          <w:szCs w:val="19"/>
          <w:lang w:eastAsia="sk-SK"/>
        </w:rPr>
        <w:t>OcÚ</w:t>
      </w:r>
      <w:proofErr w:type="spellEnd"/>
      <w:r>
        <w:rPr>
          <w:rFonts w:ascii="Arial" w:eastAsia="Times New Roman" w:hAnsi="Arial" w:cs="Arial"/>
          <w:b/>
          <w:bCs/>
          <w:color w:val="434242"/>
          <w:sz w:val="19"/>
          <w:szCs w:val="19"/>
          <w:lang w:eastAsia="sk-SK"/>
        </w:rPr>
        <w:t xml:space="preserve"> Bolešov p. Slávikovej</w:t>
      </w:r>
      <w:r w:rsidRPr="00D9024E">
        <w:rPr>
          <w:rFonts w:ascii="Arial" w:eastAsia="Times New Roman" w:hAnsi="Arial" w:cs="Arial"/>
          <w:b/>
          <w:bCs/>
          <w:color w:val="434242"/>
          <w:sz w:val="19"/>
          <w:szCs w:val="19"/>
          <w:lang w:eastAsia="sk-SK"/>
        </w:rPr>
        <w:t xml:space="preserve"> dokumenty kvôli príprave zoznamov detí, pre ktoré sa dotácia žiada</w:t>
      </w:r>
      <w:r w:rsidRPr="00D9024E">
        <w:rPr>
          <w:rFonts w:ascii="Arial" w:eastAsia="Times New Roman" w:hAnsi="Arial" w:cs="Arial"/>
          <w:color w:val="434242"/>
          <w:sz w:val="19"/>
          <w:szCs w:val="19"/>
          <w:lang w:eastAsia="sk-SK"/>
        </w:rPr>
        <w:t>, a to v nasledovnom rozsahu:</w:t>
      </w:r>
    </w:p>
    <w:p w14:paraId="7EF6B5A9" w14:textId="77777777" w:rsidR="00D9024E" w:rsidRPr="00D9024E" w:rsidRDefault="00D9024E" w:rsidP="00D9024E">
      <w:pPr>
        <w:numPr>
          <w:ilvl w:val="0"/>
          <w:numId w:val="3"/>
        </w:numPr>
        <w:shd w:val="clear" w:color="auto" w:fill="FFFFFF"/>
        <w:spacing w:before="30" w:after="30" w:line="225" w:lineRule="atLeast"/>
        <w:ind w:left="225"/>
        <w:rPr>
          <w:rFonts w:ascii="Arial" w:eastAsia="Times New Roman" w:hAnsi="Arial" w:cs="Arial"/>
          <w:color w:val="434242"/>
          <w:sz w:val="19"/>
          <w:szCs w:val="19"/>
          <w:lang w:eastAsia="sk-SK"/>
        </w:rPr>
      </w:pPr>
      <w:r w:rsidRPr="00D9024E">
        <w:rPr>
          <w:rFonts w:ascii="Arial" w:eastAsia="Times New Roman" w:hAnsi="Arial" w:cs="Arial"/>
          <w:color w:val="434242"/>
          <w:sz w:val="19"/>
          <w:szCs w:val="19"/>
          <w:lang w:eastAsia="sk-SK"/>
        </w:rPr>
        <w:t>Potvrdenie, že dieťa žije v domácnosti, ktorej sa poskytuje pomoc v hmotnej núdzi.</w:t>
      </w:r>
    </w:p>
    <w:p w14:paraId="59A41C77" w14:textId="77777777" w:rsidR="00D9024E" w:rsidRPr="00D9024E" w:rsidRDefault="00D9024E" w:rsidP="00D9024E">
      <w:pPr>
        <w:numPr>
          <w:ilvl w:val="0"/>
          <w:numId w:val="3"/>
        </w:numPr>
        <w:shd w:val="clear" w:color="auto" w:fill="FFFFFF"/>
        <w:spacing w:before="30" w:after="30" w:line="225" w:lineRule="atLeast"/>
        <w:ind w:left="225"/>
        <w:rPr>
          <w:rFonts w:ascii="Arial" w:eastAsia="Times New Roman" w:hAnsi="Arial" w:cs="Arial"/>
          <w:color w:val="434242"/>
          <w:sz w:val="19"/>
          <w:szCs w:val="19"/>
          <w:lang w:eastAsia="sk-SK"/>
        </w:rPr>
      </w:pPr>
      <w:r w:rsidRPr="00D9024E">
        <w:rPr>
          <w:rFonts w:ascii="Arial" w:eastAsia="Times New Roman" w:hAnsi="Arial" w:cs="Arial"/>
          <w:color w:val="434242"/>
          <w:sz w:val="19"/>
          <w:szCs w:val="19"/>
          <w:lang w:eastAsia="sk-SK"/>
        </w:rPr>
        <w:t>Potvrdenie, že dieťa žije v domácnosti, ktorej príjem je najviac vo výške sumy životného minima.</w:t>
      </w:r>
    </w:p>
    <w:p w14:paraId="07E4D5AE" w14:textId="77777777" w:rsidR="00D9024E" w:rsidRPr="00D9024E" w:rsidRDefault="00D9024E" w:rsidP="00D9024E">
      <w:pPr>
        <w:numPr>
          <w:ilvl w:val="0"/>
          <w:numId w:val="3"/>
        </w:numPr>
        <w:shd w:val="clear" w:color="auto" w:fill="FFFFFF"/>
        <w:spacing w:before="30" w:after="30" w:line="225" w:lineRule="atLeast"/>
        <w:ind w:left="225"/>
        <w:rPr>
          <w:rFonts w:ascii="Arial" w:eastAsia="Times New Roman" w:hAnsi="Arial" w:cs="Arial"/>
          <w:color w:val="434242"/>
          <w:sz w:val="19"/>
          <w:szCs w:val="19"/>
          <w:lang w:eastAsia="sk-SK"/>
        </w:rPr>
      </w:pPr>
      <w:r w:rsidRPr="00D9024E">
        <w:rPr>
          <w:rFonts w:ascii="Arial" w:eastAsia="Times New Roman" w:hAnsi="Arial" w:cs="Arial"/>
          <w:color w:val="434242"/>
          <w:sz w:val="19"/>
          <w:szCs w:val="19"/>
          <w:lang w:eastAsia="sk-SK"/>
        </w:rPr>
        <w:t>Čestné vyhlásenie o neuplatnení nároku na sumu daňového zvýhodnenia na vyživované dieťa.</w:t>
      </w:r>
    </w:p>
    <w:p w14:paraId="70E61C85" w14:textId="77777777" w:rsidR="00D9024E" w:rsidRPr="00D9024E" w:rsidRDefault="00D9024E" w:rsidP="00D902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34242"/>
          <w:sz w:val="19"/>
          <w:szCs w:val="19"/>
          <w:lang w:eastAsia="sk-SK"/>
        </w:rPr>
      </w:pPr>
    </w:p>
    <w:p w14:paraId="46E10FE1" w14:textId="77777777" w:rsidR="00D9024E" w:rsidRPr="00D9024E" w:rsidRDefault="00D9024E" w:rsidP="00D902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34242"/>
          <w:sz w:val="19"/>
          <w:szCs w:val="19"/>
          <w:lang w:eastAsia="sk-SK"/>
        </w:rPr>
      </w:pPr>
      <w:r w:rsidRPr="00D9024E">
        <w:rPr>
          <w:rFonts w:ascii="Arial" w:eastAsia="Times New Roman" w:hAnsi="Arial" w:cs="Arial"/>
          <w:color w:val="434242"/>
          <w:sz w:val="19"/>
          <w:szCs w:val="19"/>
          <w:lang w:eastAsia="sk-SK"/>
        </w:rPr>
        <w:t>Z potvrdení musí byť zrejmé: </w:t>
      </w:r>
    </w:p>
    <w:p w14:paraId="432B046D" w14:textId="77777777" w:rsidR="00D9024E" w:rsidRPr="00D9024E" w:rsidRDefault="00D9024E" w:rsidP="00D902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34242"/>
          <w:sz w:val="19"/>
          <w:szCs w:val="19"/>
          <w:lang w:eastAsia="sk-SK"/>
        </w:rPr>
      </w:pPr>
    </w:p>
    <w:p w14:paraId="6455B3B2" w14:textId="77777777" w:rsidR="00D9024E" w:rsidRPr="00D9024E" w:rsidRDefault="00D9024E" w:rsidP="00D902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34242"/>
          <w:sz w:val="19"/>
          <w:szCs w:val="19"/>
          <w:lang w:eastAsia="sk-SK"/>
        </w:rPr>
      </w:pPr>
      <w:r w:rsidRPr="00D9024E">
        <w:rPr>
          <w:rFonts w:ascii="Arial" w:eastAsia="Times New Roman" w:hAnsi="Arial" w:cs="Arial"/>
          <w:b/>
          <w:bCs/>
          <w:color w:val="434242"/>
          <w:sz w:val="19"/>
          <w:szCs w:val="19"/>
          <w:lang w:eastAsia="sk-SK"/>
        </w:rPr>
        <w:t>Názov MŠ, alebo ZŠ, ktorú dieťa navštevuje, meno a priezvisko dieťaťa, adresa pobytu, rodné číslo a pre prípad ďalšej komunikácie telefónne číslo zákonného zástupcu</w:t>
      </w:r>
      <w:r w:rsidRPr="00D9024E">
        <w:rPr>
          <w:rFonts w:ascii="Arial" w:eastAsia="Times New Roman" w:hAnsi="Arial" w:cs="Arial"/>
          <w:color w:val="434242"/>
          <w:sz w:val="19"/>
          <w:szCs w:val="19"/>
          <w:lang w:eastAsia="sk-SK"/>
        </w:rPr>
        <w:t>.</w:t>
      </w:r>
    </w:p>
    <w:p w14:paraId="46DB954C" w14:textId="77777777" w:rsidR="00D9024E" w:rsidRPr="00D9024E" w:rsidRDefault="00D9024E" w:rsidP="00D902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34242"/>
          <w:sz w:val="19"/>
          <w:szCs w:val="19"/>
          <w:lang w:eastAsia="sk-SK"/>
        </w:rPr>
      </w:pPr>
    </w:p>
    <w:p w14:paraId="70FB5215" w14:textId="77777777" w:rsidR="00D9024E" w:rsidRPr="00D9024E" w:rsidRDefault="00D9024E" w:rsidP="00D902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34242"/>
          <w:sz w:val="19"/>
          <w:szCs w:val="19"/>
          <w:lang w:eastAsia="sk-SK"/>
        </w:rPr>
      </w:pPr>
      <w:r w:rsidRPr="00D9024E">
        <w:rPr>
          <w:rFonts w:ascii="Arial" w:eastAsia="Times New Roman" w:hAnsi="Arial" w:cs="Arial"/>
          <w:color w:val="434242"/>
          <w:sz w:val="19"/>
          <w:szCs w:val="19"/>
          <w:lang w:eastAsia="sk-SK"/>
        </w:rPr>
        <w:t>Viac informácií na </w:t>
      </w:r>
      <w:hyperlink r:id="rId5" w:history="1">
        <w:r w:rsidRPr="00D9024E">
          <w:rPr>
            <w:rFonts w:ascii="Arial" w:eastAsia="Times New Roman" w:hAnsi="Arial" w:cs="Arial"/>
            <w:color w:val="004C8E"/>
            <w:u w:val="single"/>
            <w:lang w:eastAsia="sk-SK"/>
          </w:rPr>
          <w:t>https://www.upsvr.gov.sk/socialne-veci-a-rodina/dotacie-pre-deti</w:t>
        </w:r>
      </w:hyperlink>
    </w:p>
    <w:p w14:paraId="7488E8C9" w14:textId="77777777" w:rsidR="00D9024E" w:rsidRPr="00D9024E" w:rsidRDefault="00D9024E" w:rsidP="00D902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34242"/>
          <w:sz w:val="19"/>
          <w:szCs w:val="19"/>
          <w:lang w:eastAsia="sk-SK"/>
        </w:rPr>
      </w:pPr>
    </w:p>
    <w:p w14:paraId="43575C48" w14:textId="77777777" w:rsidR="00D9024E" w:rsidRPr="00D9024E" w:rsidRDefault="00D9024E" w:rsidP="00D9024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34242"/>
          <w:sz w:val="19"/>
          <w:szCs w:val="19"/>
          <w:lang w:eastAsia="sk-SK"/>
        </w:rPr>
      </w:pPr>
      <w:r w:rsidRPr="00D9024E">
        <w:rPr>
          <w:rFonts w:ascii="Arial" w:eastAsia="Times New Roman" w:hAnsi="Arial" w:cs="Arial"/>
          <w:color w:val="434242"/>
          <w:sz w:val="19"/>
          <w:szCs w:val="19"/>
          <w:lang w:eastAsia="sk-SK"/>
        </w:rPr>
        <w:t xml:space="preserve">V prípade, že sa Vaša rodinná situácia v priebehu obdobia mesiaca august a neskôr zmení, okamžite túto skutočnosť nahláste na </w:t>
      </w:r>
      <w:r>
        <w:rPr>
          <w:rFonts w:ascii="Arial" w:eastAsia="Times New Roman" w:hAnsi="Arial" w:cs="Arial"/>
          <w:color w:val="434242"/>
          <w:sz w:val="19"/>
          <w:szCs w:val="19"/>
          <w:lang w:eastAsia="sk-SK"/>
        </w:rPr>
        <w:t>Obecnom úrade v Bolešove</w:t>
      </w:r>
      <w:r w:rsidRPr="00D9024E">
        <w:rPr>
          <w:rFonts w:ascii="Arial" w:eastAsia="Times New Roman" w:hAnsi="Arial" w:cs="Arial"/>
          <w:color w:val="434242"/>
          <w:sz w:val="19"/>
          <w:szCs w:val="19"/>
          <w:lang w:eastAsia="sk-SK"/>
        </w:rPr>
        <w:t xml:space="preserve"> a prineste potrebné príslušné potvrdenia s čestným vyhlásením, pre dodatočné doplnenie zoznamu.</w:t>
      </w:r>
    </w:p>
    <w:p w14:paraId="097C1A57" w14:textId="77777777" w:rsidR="00D9024E" w:rsidRPr="00D9024E" w:rsidRDefault="00D9024E" w:rsidP="00D902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34242"/>
          <w:sz w:val="19"/>
          <w:szCs w:val="19"/>
          <w:lang w:eastAsia="sk-SK"/>
        </w:rPr>
      </w:pPr>
    </w:p>
    <w:p w14:paraId="790B2975" w14:textId="77777777" w:rsidR="00D9024E" w:rsidRPr="00D9024E" w:rsidRDefault="00D9024E" w:rsidP="00D902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34242"/>
          <w:sz w:val="19"/>
          <w:szCs w:val="19"/>
          <w:lang w:eastAsia="sk-SK"/>
        </w:rPr>
      </w:pPr>
      <w:r w:rsidRPr="00D9024E">
        <w:rPr>
          <w:rFonts w:ascii="Arial" w:eastAsia="Times New Roman" w:hAnsi="Arial" w:cs="Arial"/>
          <w:color w:val="434242"/>
          <w:sz w:val="19"/>
          <w:szCs w:val="19"/>
          <w:lang w:eastAsia="sk-SK"/>
        </w:rPr>
        <w:t xml:space="preserve">Materské školy a základné školy budú túto informáciu následne komunikovať so zákonnými zástupcami detí materských škôl a žiakov základných škôl prostredníctvom e-mailu a prostredníctvom </w:t>
      </w:r>
      <w:proofErr w:type="spellStart"/>
      <w:r w:rsidRPr="00D9024E">
        <w:rPr>
          <w:rFonts w:ascii="Arial" w:eastAsia="Times New Roman" w:hAnsi="Arial" w:cs="Arial"/>
          <w:color w:val="434242"/>
          <w:sz w:val="19"/>
          <w:szCs w:val="19"/>
          <w:lang w:eastAsia="sk-SK"/>
        </w:rPr>
        <w:t>Edupage</w:t>
      </w:r>
      <w:proofErr w:type="spellEnd"/>
      <w:r w:rsidRPr="00D9024E">
        <w:rPr>
          <w:rFonts w:ascii="Arial" w:eastAsia="Times New Roman" w:hAnsi="Arial" w:cs="Arial"/>
          <w:color w:val="434242"/>
          <w:sz w:val="19"/>
          <w:szCs w:val="19"/>
          <w:lang w:eastAsia="sk-SK"/>
        </w:rPr>
        <w:t>.</w:t>
      </w:r>
    </w:p>
    <w:p w14:paraId="3C427400" w14:textId="77777777" w:rsidR="00D9024E" w:rsidRPr="00D9024E" w:rsidRDefault="00D9024E" w:rsidP="00D902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34242"/>
          <w:sz w:val="19"/>
          <w:szCs w:val="19"/>
          <w:lang w:eastAsia="sk-SK"/>
        </w:rPr>
      </w:pPr>
    </w:p>
    <w:p w14:paraId="5C68FFA3" w14:textId="77777777" w:rsidR="00D9024E" w:rsidRDefault="00D9024E" w:rsidP="00D9024E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color w:val="434242"/>
          <w:sz w:val="24"/>
          <w:szCs w:val="24"/>
          <w:lang w:eastAsia="sk-SK"/>
        </w:rPr>
      </w:pPr>
      <w:proofErr w:type="spellStart"/>
      <w:r>
        <w:rPr>
          <w:rFonts w:ascii="Times New Roman" w:eastAsia="Times New Roman" w:hAnsi="Times New Roman" w:cs="Times New Roman"/>
          <w:color w:val="434242"/>
          <w:sz w:val="24"/>
          <w:szCs w:val="24"/>
          <w:lang w:eastAsia="sk-SK"/>
        </w:rPr>
        <w:t>OcÚ</w:t>
      </w:r>
      <w:proofErr w:type="spellEnd"/>
      <w:r>
        <w:rPr>
          <w:rFonts w:ascii="Times New Roman" w:eastAsia="Times New Roman" w:hAnsi="Times New Roman" w:cs="Times New Roman"/>
          <w:color w:val="434242"/>
          <w:sz w:val="24"/>
          <w:szCs w:val="24"/>
          <w:lang w:eastAsia="sk-SK"/>
        </w:rPr>
        <w:t xml:space="preserve"> Bolešov</w:t>
      </w:r>
    </w:p>
    <w:p w14:paraId="4323EFAC" w14:textId="77777777" w:rsidR="00D9024E" w:rsidRPr="00D9024E" w:rsidRDefault="00D9024E" w:rsidP="00D9024E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color w:val="434242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434242"/>
          <w:sz w:val="24"/>
          <w:szCs w:val="24"/>
          <w:lang w:eastAsia="sk-SK"/>
        </w:rPr>
        <w:t>č.t. 44931 34</w:t>
      </w:r>
    </w:p>
    <w:p w14:paraId="45E6ADAA" w14:textId="76ED9B1D" w:rsidR="00D9024E" w:rsidRPr="00D9024E" w:rsidRDefault="00D9024E" w:rsidP="00D9024E">
      <w:pPr>
        <w:spacing w:after="210" w:line="300" w:lineRule="atLeast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sk-SK"/>
        </w:rPr>
      </w:pPr>
      <w:r>
        <w:rPr>
          <w:rFonts w:ascii="Verdana" w:hAnsi="Verdana"/>
          <w:color w:val="FFFFFF"/>
          <w:sz w:val="20"/>
          <w:szCs w:val="20"/>
        </w:rPr>
        <w:t>:</w:t>
      </w:r>
      <w:r>
        <w:rPr>
          <w:rFonts w:ascii="Verdana" w:hAnsi="Verdana"/>
          <w:color w:val="FFFFFF"/>
          <w:sz w:val="20"/>
          <w:szCs w:val="20"/>
        </w:rPr>
        <w:br/>
        <w:t xml:space="preserve">Potvrdenie, že dieťa žije v domácnosti, ktorej sa poskytuje omoc v hmotnej </w:t>
      </w:r>
      <w:proofErr w:type="spellStart"/>
      <w:r>
        <w:rPr>
          <w:rFonts w:ascii="Verdana" w:hAnsi="Verdana"/>
          <w:color w:val="FFFFFF"/>
          <w:sz w:val="20"/>
          <w:szCs w:val="20"/>
        </w:rPr>
        <w:t>núdd</w:t>
      </w:r>
      <w:proofErr w:type="spellEnd"/>
      <w:r>
        <w:rPr>
          <w:rFonts w:ascii="Verdana" w:hAnsi="Verdana"/>
          <w:color w:val="FFFFFF"/>
          <w:sz w:val="20"/>
          <w:szCs w:val="20"/>
        </w:rPr>
        <w:br/>
        <w:t>Z potvrdení musí byť zrejmé:</w:t>
      </w:r>
      <w:r>
        <w:rPr>
          <w:rFonts w:ascii="Verdana" w:hAnsi="Verdana"/>
          <w:color w:val="FFFFFF"/>
          <w:sz w:val="20"/>
          <w:szCs w:val="20"/>
        </w:rPr>
        <w:br/>
      </w:r>
      <w:r>
        <w:rPr>
          <w:rFonts w:ascii="Verdana" w:hAnsi="Verdana"/>
          <w:color w:val="FFFFFF"/>
          <w:sz w:val="20"/>
          <w:szCs w:val="20"/>
        </w:rPr>
        <w:lastRenderedPageBreak/>
        <w:t>Názov MŠ, alebo ZŠ, ktorú dieťa navštevuje, meno a priezvisko dieťaťa, adresa pobytu, rodné číslo a pre prípad ďalšej komunikácie telefónne číslo zákonného zástupcu.</w:t>
      </w:r>
      <w:r>
        <w:rPr>
          <w:rFonts w:ascii="Verdana" w:hAnsi="Verdana"/>
          <w:color w:val="FFFFFF"/>
          <w:sz w:val="20"/>
          <w:szCs w:val="20"/>
        </w:rPr>
        <w:br/>
        <w:t xml:space="preserve">V prípade, že sa Vaša rodinná situácia v priebehu obdobia mesiaca august a neskôr zmení, okamžite túto skutočnosť nahláste na Mestskom úrade v Púchove a prineste potrebné príslušné potvrdenia s čestným vyhlásením, pre dodatočné doplnenie </w:t>
      </w:r>
      <w:r w:rsidRPr="00D9024E">
        <w:rPr>
          <w:rFonts w:ascii="Verdana" w:eastAsia="Times New Roman" w:hAnsi="Verdana" w:cs="Times New Roman"/>
          <w:color w:val="FFFFFF"/>
          <w:sz w:val="20"/>
          <w:szCs w:val="20"/>
          <w:lang w:eastAsia="sk-SK"/>
        </w:rPr>
        <w:t>núdzi.</w:t>
      </w:r>
      <w:r w:rsidRPr="00D9024E">
        <w:rPr>
          <w:rFonts w:ascii="Verdana" w:eastAsia="Times New Roman" w:hAnsi="Verdana" w:cs="Times New Roman"/>
          <w:color w:val="FFFFFF"/>
          <w:sz w:val="20"/>
          <w:szCs w:val="20"/>
          <w:lang w:eastAsia="sk-SK"/>
        </w:rPr>
        <w:br/>
        <w:t>Potvrdenie, že dieťa žije v domácnosti, ktorej príjem je najviac vo výške sumy životného minima.</w:t>
      </w:r>
      <w:r w:rsidRPr="00D9024E">
        <w:rPr>
          <w:rFonts w:ascii="Verdana" w:eastAsia="Times New Roman" w:hAnsi="Verdana" w:cs="Times New Roman"/>
          <w:color w:val="FFFFFF"/>
          <w:sz w:val="20"/>
          <w:szCs w:val="20"/>
          <w:lang w:eastAsia="sk-SK"/>
        </w:rPr>
        <w:br/>
        <w:t>Čestné vyhlásenie o neuplatnení nároku na sumu daňového zvýhodnenia na vyživované dieťa.</w:t>
      </w:r>
      <w:r w:rsidRPr="00D9024E">
        <w:rPr>
          <w:rFonts w:ascii="Verdana" w:eastAsia="Times New Roman" w:hAnsi="Verdana" w:cs="Times New Roman"/>
          <w:color w:val="FFFFFF"/>
          <w:sz w:val="20"/>
          <w:szCs w:val="20"/>
          <w:lang w:eastAsia="sk-SK"/>
        </w:rPr>
        <w:br/>
        <w:t>Z potvrdení musí byť zrejmé:</w:t>
      </w:r>
      <w:r w:rsidRPr="00D9024E">
        <w:rPr>
          <w:rFonts w:ascii="Verdana" w:eastAsia="Times New Roman" w:hAnsi="Verdana" w:cs="Times New Roman"/>
          <w:color w:val="FFFFFF"/>
          <w:sz w:val="20"/>
          <w:szCs w:val="20"/>
          <w:lang w:eastAsia="sk-SK"/>
        </w:rPr>
        <w:br/>
        <w:t>Názov MŠ, alebo ZŠ, ktorú dieťa navštevuje, meno a priezvisko dieťaťa, adresa pobytu, rodné číslo a pre prípad ďalšej komunikácie telefónne číslo zákonného zástupcu.</w:t>
      </w:r>
      <w:r w:rsidRPr="00D9024E">
        <w:rPr>
          <w:rFonts w:ascii="Verdana" w:eastAsia="Times New Roman" w:hAnsi="Verdana" w:cs="Times New Roman"/>
          <w:color w:val="FFFFFF"/>
          <w:sz w:val="20"/>
          <w:szCs w:val="20"/>
          <w:lang w:eastAsia="sk-SK"/>
        </w:rPr>
        <w:br/>
        <w:t>V prípade, že sa Vaša rodinná situácia v priebehu obdobia mesiaca august a neskôr zmení, okamžite túto skutočnosť nahláste na Mestskom úrade v Púchove a prineste potrebné príslušné potvrdenia s čestným vyhlásením, pre dodatočné doplnenie zoznamu</w:t>
      </w:r>
    </w:p>
    <w:p w14:paraId="3DA13D15" w14:textId="77777777" w:rsidR="00E6117E" w:rsidRDefault="00E6117E"/>
    <w:sectPr w:rsidR="00E611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A3C24"/>
    <w:multiLevelType w:val="multilevel"/>
    <w:tmpl w:val="C756B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3655677"/>
    <w:multiLevelType w:val="multilevel"/>
    <w:tmpl w:val="9AC86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FE86F81"/>
    <w:multiLevelType w:val="multilevel"/>
    <w:tmpl w:val="CFB4E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7803719"/>
    <w:multiLevelType w:val="multilevel"/>
    <w:tmpl w:val="DF986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568"/>
    <w:rsid w:val="003938B2"/>
    <w:rsid w:val="00A07F80"/>
    <w:rsid w:val="00D9024E"/>
    <w:rsid w:val="00E6117E"/>
    <w:rsid w:val="00E91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785F3"/>
  <w15:docId w15:val="{EB1298E9-A8D3-4031-8C1B-01F577A40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3">
    <w:name w:val="heading 3"/>
    <w:basedOn w:val="Normlny"/>
    <w:link w:val="Nadpis3Char"/>
    <w:uiPriority w:val="9"/>
    <w:qFormat/>
    <w:rsid w:val="00D9024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D902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adpis3Char">
    <w:name w:val="Nadpis 3 Char"/>
    <w:basedOn w:val="Predvolenpsmoodseku"/>
    <w:link w:val="Nadpis3"/>
    <w:uiPriority w:val="9"/>
    <w:rsid w:val="00D9024E"/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character" w:styleId="Hypertextovprepojenie">
    <w:name w:val="Hyperlink"/>
    <w:basedOn w:val="Predvolenpsmoodseku"/>
    <w:uiPriority w:val="99"/>
    <w:semiHidden/>
    <w:unhideWhenUsed/>
    <w:rsid w:val="00D9024E"/>
    <w:rPr>
      <w:color w:val="0000FF"/>
      <w:u w:val="single"/>
    </w:rPr>
  </w:style>
  <w:style w:type="character" w:styleId="Vrazn">
    <w:name w:val="Strong"/>
    <w:basedOn w:val="Predvolenpsmoodseku"/>
    <w:uiPriority w:val="22"/>
    <w:qFormat/>
    <w:rsid w:val="00D9024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396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716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02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460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48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00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21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72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42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39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19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124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059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25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03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985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19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11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18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49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39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991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202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658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40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25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64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87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396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76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37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5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upsvr.gov.sk/socialne-veci-a-rodina/dotacie-pre-det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649</Words>
  <Characters>3702</Characters>
  <Application>Microsoft Office Word</Application>
  <DocSecurity>0</DocSecurity>
  <Lines>30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4343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Slavikova</dc:creator>
  <cp:keywords/>
  <dc:description/>
  <cp:lastModifiedBy>Obec Kamenicany</cp:lastModifiedBy>
  <cp:revision>4</cp:revision>
  <dcterms:created xsi:type="dcterms:W3CDTF">2021-07-20T12:29:00Z</dcterms:created>
  <dcterms:modified xsi:type="dcterms:W3CDTF">2021-07-20T12:32:00Z</dcterms:modified>
</cp:coreProperties>
</file>